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A6DAA" w14:textId="77777777" w:rsidR="0043674F" w:rsidRDefault="0043674F" w:rsidP="0043674F">
      <w:pPr>
        <w:pBdr>
          <w:bottom w:val="double" w:sz="4" w:space="1" w:color="auto"/>
        </w:pBdr>
        <w:ind w:firstLine="720"/>
        <w:rPr>
          <w:rFonts w:ascii="Avenir Light" w:hAnsi="Avenir Light"/>
        </w:rPr>
      </w:pPr>
      <w:r>
        <w:rPr>
          <w:rFonts w:ascii="Avenir Light" w:hAnsi="Avenir Light"/>
        </w:rPr>
        <w:t xml:space="preserve">                                           Julie Maccarin, PhD, OT/L</w:t>
      </w:r>
    </w:p>
    <w:p w14:paraId="214DB71A" w14:textId="77777777" w:rsidR="0043674F" w:rsidRDefault="0043674F" w:rsidP="0043674F">
      <w:pPr>
        <w:pBdr>
          <w:bottom w:val="double" w:sz="4" w:space="1" w:color="auto"/>
        </w:pBdr>
        <w:ind w:firstLine="720"/>
        <w:rPr>
          <w:rFonts w:ascii="Bookman Old Style" w:hAnsi="Bookman Old Style" w:cs="Estrangelo Edessa"/>
          <w:sz w:val="24"/>
          <w:szCs w:val="24"/>
          <w14:shadow w14:blurRad="50800" w14:dist="38100" w14:dir="2700000" w14:sx="100000" w14:sy="100000" w14:kx="0" w14:ky="0" w14:algn="tl">
            <w14:srgbClr w14:val="000000">
              <w14:alpha w14:val="60000"/>
            </w14:srgbClr>
          </w14:shadow>
        </w:rPr>
      </w:pPr>
      <w:r w:rsidRPr="002B4881">
        <w:rPr>
          <w:rFonts w:ascii="Bookman Old Style" w:hAnsi="Bookman Old Style" w:cs="Estrangelo Edessa"/>
          <w:sz w:val="24"/>
          <w:szCs w:val="24"/>
          <w14:shadow w14:blurRad="50800" w14:dist="38100" w14:dir="2700000" w14:sx="100000" w14:sy="100000" w14:kx="0" w14:ky="0" w14:algn="tl">
            <w14:srgbClr w14:val="000000">
              <w14:alpha w14:val="60000"/>
            </w14:srgbClr>
          </w14:shadow>
        </w:rPr>
        <w:t xml:space="preserve">                         CHILD PSYCHOLOGY MARIN</w:t>
      </w:r>
    </w:p>
    <w:p w14:paraId="3D761798" w14:textId="77777777" w:rsidR="0043674F" w:rsidRDefault="0043674F" w:rsidP="0043674F">
      <w:pPr>
        <w:pBdr>
          <w:bottom w:val="double" w:sz="4" w:space="1" w:color="auto"/>
        </w:pBdr>
        <w:ind w:firstLine="720"/>
        <w:rPr>
          <w:rFonts w:ascii="Avenir Book" w:hAnsi="Avenir Book" w:cs="Estrangelo Edessa"/>
          <w:sz w:val="21"/>
          <w:szCs w:val="21"/>
          <w14:shadow w14:blurRad="50800" w14:dist="38100" w14:dir="2700000" w14:sx="100000" w14:sy="100000" w14:kx="0" w14:ky="0" w14:algn="tl">
            <w14:srgbClr w14:val="000000">
              <w14:alpha w14:val="60000"/>
            </w14:srgbClr>
          </w14:shadow>
        </w:rPr>
      </w:pPr>
      <w:r w:rsidRPr="00AC01E9">
        <w:rPr>
          <w:rFonts w:ascii="Avenir Book" w:hAnsi="Avenir Book" w:cs="Estrangelo Edessa"/>
          <w:sz w:val="21"/>
          <w:szCs w:val="21"/>
          <w14:shadow w14:blurRad="50800" w14:dist="38100" w14:dir="2700000" w14:sx="100000" w14:sy="100000" w14:kx="0" w14:ky="0" w14:algn="tl">
            <w14:srgbClr w14:val="000000">
              <w14:alpha w14:val="60000"/>
            </w14:srgbClr>
          </w14:shadow>
        </w:rPr>
        <w:t xml:space="preserve">                                     </w:t>
      </w:r>
      <w:r>
        <w:rPr>
          <w:rFonts w:ascii="Avenir Book" w:hAnsi="Avenir Book" w:cs="Estrangelo Edessa"/>
          <w:sz w:val="21"/>
          <w:szCs w:val="21"/>
          <w14:shadow w14:blurRad="50800" w14:dist="38100" w14:dir="2700000" w14:sx="100000" w14:sy="100000" w14:kx="0" w14:ky="0" w14:algn="tl">
            <w14:srgbClr w14:val="000000">
              <w14:alpha w14:val="60000"/>
            </w14:srgbClr>
          </w14:shadow>
        </w:rPr>
        <w:t xml:space="preserve">             </w:t>
      </w:r>
      <w:r w:rsidRPr="00AC01E9">
        <w:rPr>
          <w:rFonts w:ascii="Avenir Book" w:hAnsi="Avenir Book" w:cs="Estrangelo Edessa"/>
          <w:sz w:val="21"/>
          <w:szCs w:val="21"/>
          <w14:shadow w14:blurRad="50800" w14:dist="38100" w14:dir="2700000" w14:sx="100000" w14:sy="100000" w14:kx="0" w14:ky="0" w14:algn="tl">
            <w14:srgbClr w14:val="000000">
              <w14:alpha w14:val="60000"/>
            </w14:srgbClr>
          </w14:shadow>
        </w:rPr>
        <w:t>(415) 785</w:t>
      </w:r>
      <w:r>
        <w:rPr>
          <w:rFonts w:ascii="Avenir Book" w:hAnsi="Avenir Book" w:cs="Estrangelo Edessa"/>
          <w:sz w:val="21"/>
          <w:szCs w:val="21"/>
          <w14:shadow w14:blurRad="50800" w14:dist="38100" w14:dir="2700000" w14:sx="100000" w14:sy="100000" w14:kx="0" w14:ky="0" w14:algn="tl">
            <w14:srgbClr w14:val="000000">
              <w14:alpha w14:val="60000"/>
            </w14:srgbClr>
          </w14:shadow>
        </w:rPr>
        <w:t>-</w:t>
      </w:r>
      <w:r w:rsidRPr="00AC01E9">
        <w:rPr>
          <w:rFonts w:ascii="Avenir Book" w:hAnsi="Avenir Book" w:cs="Estrangelo Edessa"/>
          <w:sz w:val="21"/>
          <w:szCs w:val="21"/>
          <w14:shadow w14:blurRad="50800" w14:dist="38100" w14:dir="2700000" w14:sx="100000" w14:sy="100000" w14:kx="0" w14:ky="0" w14:algn="tl">
            <w14:srgbClr w14:val="000000">
              <w14:alpha w14:val="60000"/>
            </w14:srgbClr>
          </w14:shadow>
        </w:rPr>
        <w:t>3700</w:t>
      </w:r>
    </w:p>
    <w:p w14:paraId="7673F011" w14:textId="77777777" w:rsidR="0043674F" w:rsidRPr="00AC01E9" w:rsidRDefault="0043674F" w:rsidP="0043674F">
      <w:pPr>
        <w:pBdr>
          <w:bottom w:val="double" w:sz="4" w:space="1" w:color="auto"/>
        </w:pBdr>
        <w:ind w:firstLine="720"/>
        <w:rPr>
          <w:rFonts w:ascii="Avenir Book" w:hAnsi="Avenir Book" w:cs="Estrangelo Edessa"/>
          <w:sz w:val="21"/>
          <w:szCs w:val="21"/>
          <w14:shadow w14:blurRad="50800" w14:dist="38100" w14:dir="2700000" w14:sx="100000" w14:sy="100000" w14:kx="0" w14:ky="0" w14:algn="tl">
            <w14:srgbClr w14:val="000000">
              <w14:alpha w14:val="60000"/>
            </w14:srgbClr>
          </w14:shadow>
        </w:rPr>
      </w:pPr>
      <w:r>
        <w:rPr>
          <w:rFonts w:ascii="Avenir Book" w:hAnsi="Avenir Book" w:cs="Estrangelo Edessa"/>
          <w:sz w:val="21"/>
          <w:szCs w:val="21"/>
          <w14:shadow w14:blurRad="50800" w14:dist="38100" w14:dir="2700000" w14:sx="100000" w14:sy="100000" w14:kx="0" w14:ky="0" w14:algn="tl">
            <w14:srgbClr w14:val="000000">
              <w14:alpha w14:val="60000"/>
            </w14:srgbClr>
          </w14:shadow>
        </w:rPr>
        <w:t xml:space="preserve">      45 San Clemente Drive, Suite D220, Corte Madera, California, 94925</w:t>
      </w:r>
    </w:p>
    <w:p w14:paraId="58CDB1D0" w14:textId="77777777" w:rsidR="0043674F" w:rsidRPr="002B4881" w:rsidRDefault="0043674F" w:rsidP="0043674F">
      <w:pPr>
        <w:pBdr>
          <w:bottom w:val="double" w:sz="4" w:space="1" w:color="auto"/>
        </w:pBdr>
        <w:ind w:firstLine="720"/>
        <w:rPr>
          <w:rFonts w:ascii="Avenir Light" w:hAnsi="Avenir Light"/>
          <w:sz w:val="21"/>
          <w:szCs w:val="21"/>
        </w:rPr>
      </w:pPr>
      <w:r>
        <w:rPr>
          <w:rFonts w:ascii="Avenir Light" w:hAnsi="Avenir Light"/>
          <w:sz w:val="21"/>
          <w:szCs w:val="21"/>
        </w:rPr>
        <w:t xml:space="preserve">  </w:t>
      </w:r>
      <w:r w:rsidRPr="00217A3B">
        <w:rPr>
          <w:rFonts w:ascii="Avenir Light" w:hAnsi="Avenir Light"/>
          <w:sz w:val="21"/>
          <w:szCs w:val="21"/>
        </w:rPr>
        <w:t xml:space="preserve">California Psychology License 29191    NPI 1760441794     EIN </w:t>
      </w:r>
      <w:r w:rsidRPr="00217A3B">
        <w:rPr>
          <w:rFonts w:ascii="Avenir Light" w:hAnsi="Avenir Light" w:cs="Estrangelo Edessa"/>
          <w:sz w:val="21"/>
          <w:szCs w:val="21"/>
        </w:rPr>
        <w:t>82-3211381</w:t>
      </w:r>
    </w:p>
    <w:p w14:paraId="662B594B" w14:textId="5A4C8914" w:rsidR="0043674F" w:rsidRDefault="0043674F" w:rsidP="0043674F">
      <w:pPr>
        <w:ind w:right="180"/>
        <w:jc w:val="center"/>
        <w:rPr>
          <w:rFonts w:ascii="Avenir Light" w:hAnsi="Avenir Light"/>
          <w:u w:val="single"/>
        </w:rPr>
      </w:pPr>
      <w:r w:rsidRPr="00832AEB">
        <w:rPr>
          <w:rFonts w:ascii="Avenir Light" w:hAnsi="Avenir Light"/>
        </w:rPr>
        <w:t xml:space="preserve">               </w:t>
      </w:r>
      <w:r>
        <w:rPr>
          <w:rFonts w:ascii="Avenir Light" w:hAnsi="Avenir Light"/>
          <w:u w:val="single"/>
        </w:rPr>
        <w:t>INFORMED CONSENT FOR TREATMENT</w:t>
      </w:r>
      <w:proofErr w:type="gramStart"/>
      <w:r>
        <w:rPr>
          <w:rFonts w:ascii="Avenir Light" w:hAnsi="Avenir Light"/>
        </w:rPr>
        <w:t xml:space="preserve">   </w:t>
      </w:r>
      <w:r>
        <w:rPr>
          <w:rFonts w:ascii="Avenir Light" w:hAnsi="Avenir Light"/>
          <w:sz w:val="18"/>
          <w:szCs w:val="18"/>
        </w:rPr>
        <w:t>(</w:t>
      </w:r>
      <w:proofErr w:type="gramEnd"/>
      <w:r>
        <w:rPr>
          <w:rFonts w:ascii="Avenir Light" w:hAnsi="Avenir Light"/>
          <w:sz w:val="18"/>
          <w:szCs w:val="18"/>
        </w:rPr>
        <w:t xml:space="preserve">revised </w:t>
      </w:r>
      <w:r w:rsidR="0083498B">
        <w:rPr>
          <w:rFonts w:ascii="Avenir Light" w:hAnsi="Avenir Light"/>
          <w:sz w:val="18"/>
          <w:szCs w:val="18"/>
        </w:rPr>
        <w:t>December</w:t>
      </w:r>
      <w:r>
        <w:rPr>
          <w:rFonts w:ascii="Avenir Light" w:hAnsi="Avenir Light"/>
          <w:sz w:val="18"/>
          <w:szCs w:val="18"/>
        </w:rPr>
        <w:t xml:space="preserve"> 202</w:t>
      </w:r>
      <w:r w:rsidR="0083498B">
        <w:rPr>
          <w:rFonts w:ascii="Avenir Light" w:hAnsi="Avenir Light"/>
          <w:sz w:val="18"/>
          <w:szCs w:val="18"/>
        </w:rPr>
        <w:t>2</w:t>
      </w:r>
      <w:r>
        <w:rPr>
          <w:rFonts w:ascii="Avenir Light" w:hAnsi="Avenir Light"/>
          <w:sz w:val="18"/>
          <w:szCs w:val="18"/>
        </w:rPr>
        <w:t>)</w:t>
      </w:r>
      <w:r>
        <w:rPr>
          <w:rFonts w:ascii="Avenir Light" w:hAnsi="Avenir Light"/>
          <w:sz w:val="18"/>
          <w:szCs w:val="18"/>
          <w:u w:val="single"/>
        </w:rPr>
        <w:t xml:space="preserve"> </w:t>
      </w:r>
    </w:p>
    <w:p w14:paraId="280D7F32" w14:textId="77777777" w:rsidR="0043674F" w:rsidRDefault="0043674F" w:rsidP="0043674F">
      <w:pPr>
        <w:ind w:right="180"/>
        <w:jc w:val="center"/>
        <w:rPr>
          <w:rFonts w:ascii="Avenir Light" w:hAnsi="Avenir Light"/>
          <w:b/>
          <w:sz w:val="16"/>
          <w:szCs w:val="16"/>
        </w:rPr>
      </w:pPr>
    </w:p>
    <w:p w14:paraId="28D558B0" w14:textId="4533A8F8" w:rsidR="0043674F" w:rsidRDefault="0043674F" w:rsidP="0083498B">
      <w:pPr>
        <w:jc w:val="center"/>
        <w:rPr>
          <w:rFonts w:ascii="Avenir Light" w:hAnsi="Avenir Light"/>
        </w:rPr>
      </w:pPr>
      <w:r>
        <w:rPr>
          <w:rFonts w:ascii="Avenir Light" w:hAnsi="Avenir Light"/>
        </w:rPr>
        <w:t xml:space="preserve">Welcome to my </w:t>
      </w:r>
      <w:proofErr w:type="gramStart"/>
      <w:r>
        <w:rPr>
          <w:rFonts w:ascii="Avenir Light" w:hAnsi="Avenir Light"/>
        </w:rPr>
        <w:t>practice  ~</w:t>
      </w:r>
      <w:proofErr w:type="gramEnd"/>
    </w:p>
    <w:p w14:paraId="1BB82245" w14:textId="77777777" w:rsidR="0043674F" w:rsidRDefault="0043674F" w:rsidP="0043674F">
      <w:pPr>
        <w:pStyle w:val="BodyTextIndent"/>
        <w:spacing w:line="240" w:lineRule="auto"/>
        <w:rPr>
          <w:rFonts w:ascii="Avenir Light" w:hAnsi="Avenir Light"/>
          <w:b/>
          <w:sz w:val="22"/>
          <w:szCs w:val="22"/>
          <w:u w:val="single"/>
        </w:rPr>
      </w:pPr>
      <w:r>
        <w:rPr>
          <w:rFonts w:ascii="Avenir Light" w:hAnsi="Avenir Light"/>
          <w:b/>
          <w:sz w:val="22"/>
          <w:szCs w:val="22"/>
          <w:u w:val="single"/>
        </w:rPr>
        <w:t>The process of therapy</w:t>
      </w:r>
      <w:r>
        <w:rPr>
          <w:rFonts w:ascii="Avenir Light" w:hAnsi="Avenir Light"/>
          <w:b/>
          <w:sz w:val="22"/>
          <w:szCs w:val="22"/>
        </w:rPr>
        <w:t xml:space="preserve"> </w:t>
      </w:r>
      <w:proofErr w:type="gramStart"/>
      <w:r>
        <w:rPr>
          <w:rFonts w:ascii="Avenir Light" w:hAnsi="Avenir Light"/>
          <w:b/>
          <w:sz w:val="22"/>
          <w:szCs w:val="22"/>
        </w:rPr>
        <w:t>. . . .</w:t>
      </w:r>
      <w:proofErr w:type="gramEnd"/>
      <w:r>
        <w:rPr>
          <w:rFonts w:ascii="Avenir Light" w:hAnsi="Avenir Light"/>
          <w:b/>
          <w:sz w:val="22"/>
          <w:szCs w:val="22"/>
        </w:rPr>
        <w:t xml:space="preserve"> .</w:t>
      </w:r>
    </w:p>
    <w:p w14:paraId="02076BBD" w14:textId="77777777" w:rsidR="0043674F" w:rsidRDefault="0043674F" w:rsidP="0043674F">
      <w:pPr>
        <w:pStyle w:val="BodyTextIndent"/>
        <w:spacing w:line="240" w:lineRule="auto"/>
        <w:ind w:left="0" w:firstLine="720"/>
        <w:rPr>
          <w:rFonts w:ascii="Avenir Light" w:hAnsi="Avenir Light"/>
          <w:sz w:val="22"/>
          <w:szCs w:val="22"/>
        </w:rPr>
      </w:pPr>
      <w:r>
        <w:rPr>
          <w:rFonts w:ascii="Avenir Light" w:hAnsi="Avenir Light"/>
          <w:sz w:val="22"/>
          <w:szCs w:val="22"/>
        </w:rPr>
        <w:t xml:space="preserve">Therapy is a process that usually leads to better self-esteem, improved relationships, reduction in problem behaviors and decreased distress.  Many different methods may be used to deal with issues that need to be addressed, depending on your child’s personality and the concerns or problems. Please understand that psychotherapy is both an art and a science. I am committed to doing the very best work for you and your child and I expect, as you do, that your child will make progress in the areas of concern during therapy. You should be aware that therapy sometimes arouses strong or uncomfortable emotions </w:t>
      </w:r>
      <w:proofErr w:type="gramStart"/>
      <w:r>
        <w:rPr>
          <w:rFonts w:ascii="Avenir Light" w:hAnsi="Avenir Light"/>
          <w:sz w:val="22"/>
          <w:szCs w:val="22"/>
        </w:rPr>
        <w:t>and in some cases,</w:t>
      </w:r>
      <w:proofErr w:type="gramEnd"/>
      <w:r>
        <w:rPr>
          <w:rFonts w:ascii="Avenir Light" w:hAnsi="Avenir Light"/>
          <w:sz w:val="22"/>
          <w:szCs w:val="22"/>
        </w:rPr>
        <w:t xml:space="preserve"> behavior can get worse before it gets better. </w:t>
      </w:r>
    </w:p>
    <w:p w14:paraId="71BCEDC0" w14:textId="77777777" w:rsidR="0043674F" w:rsidRPr="002B4881" w:rsidRDefault="0043674F" w:rsidP="0043674F">
      <w:pPr>
        <w:pStyle w:val="BodyTextIndent"/>
        <w:spacing w:line="240" w:lineRule="auto"/>
        <w:ind w:left="0" w:firstLine="720"/>
        <w:rPr>
          <w:rFonts w:ascii="Avenir Light" w:hAnsi="Avenir Light"/>
          <w:sz w:val="13"/>
          <w:szCs w:val="13"/>
        </w:rPr>
      </w:pPr>
    </w:p>
    <w:p w14:paraId="77F9D283" w14:textId="77777777" w:rsidR="0043674F" w:rsidRDefault="0043674F" w:rsidP="0043674F">
      <w:pPr>
        <w:pStyle w:val="BodyTextIndent"/>
        <w:spacing w:line="240" w:lineRule="auto"/>
        <w:ind w:left="0" w:firstLine="720"/>
        <w:rPr>
          <w:rFonts w:ascii="Avenir Light" w:hAnsi="Avenir Light"/>
          <w:sz w:val="22"/>
          <w:szCs w:val="22"/>
        </w:rPr>
      </w:pPr>
      <w:r>
        <w:rPr>
          <w:rFonts w:ascii="Avenir Light" w:hAnsi="Avenir Light"/>
          <w:sz w:val="22"/>
          <w:szCs w:val="22"/>
        </w:rPr>
        <w:t xml:space="preserve">Both you and your child will be meeting with me at various times.  Meetings with parents are a time for collaboration, during which you and I will work together to understand your child.  During those meetings, I will inform you of issues that may arise in therapy and will expect you to share with me your concerns and observations about your child’s feelings, needs and behavior.  I may make recommendations to you regarding parenting and other matters.  In some </w:t>
      </w:r>
      <w:proofErr w:type="gramStart"/>
      <w:r>
        <w:rPr>
          <w:rFonts w:ascii="Avenir Light" w:hAnsi="Avenir Light"/>
          <w:sz w:val="22"/>
          <w:szCs w:val="22"/>
        </w:rPr>
        <w:t>cases</w:t>
      </w:r>
      <w:proofErr w:type="gramEnd"/>
      <w:r>
        <w:rPr>
          <w:rFonts w:ascii="Avenir Light" w:hAnsi="Avenir Light"/>
          <w:sz w:val="22"/>
          <w:szCs w:val="22"/>
        </w:rPr>
        <w:t xml:space="preserve"> an active effort on your part will be needed and you will be advised if this is necessary.  Some children may wish to discuss what happens in therapy and if your child does so, that is fine, however, it is recommended that you not pressure your child to discuss their therapy with you.</w:t>
      </w:r>
    </w:p>
    <w:p w14:paraId="460DF4C9" w14:textId="77777777" w:rsidR="0043674F" w:rsidRPr="002B4881" w:rsidRDefault="0043674F" w:rsidP="0043674F">
      <w:pPr>
        <w:ind w:firstLine="720"/>
        <w:rPr>
          <w:rFonts w:ascii="Avenir Light" w:hAnsi="Avenir Light"/>
          <w:sz w:val="13"/>
          <w:szCs w:val="13"/>
        </w:rPr>
      </w:pPr>
    </w:p>
    <w:p w14:paraId="20748CFA" w14:textId="77777777" w:rsidR="0043674F" w:rsidRDefault="0043674F" w:rsidP="0043674F">
      <w:pPr>
        <w:tabs>
          <w:tab w:val="left" w:pos="720"/>
          <w:tab w:val="left" w:pos="9540"/>
        </w:tabs>
        <w:ind w:firstLine="630"/>
        <w:rPr>
          <w:rFonts w:ascii="Avenir Light" w:hAnsi="Avenir Light"/>
        </w:rPr>
      </w:pPr>
      <w:r>
        <w:rPr>
          <w:rFonts w:ascii="Avenir Light" w:hAnsi="Avenir Light"/>
        </w:rPr>
        <w:t xml:space="preserve">If your child is involved in any important incidents or there are any major events that occur in your child’s life while he or she is in treatment here, please inform me by leaving a message on my voicemail prior to the next session. Also, if you have a change of address or phone number, or if your child is taking medication, and there is a change in that medication, or if your child is prescribed new medication, </w:t>
      </w:r>
      <w:r w:rsidRPr="002B4881">
        <w:rPr>
          <w:rFonts w:ascii="Avenir Light" w:hAnsi="Avenir Light"/>
        </w:rPr>
        <w:t>please let me know.</w:t>
      </w:r>
      <w:r>
        <w:rPr>
          <w:rFonts w:ascii="Avenir Light" w:hAnsi="Avenir Light"/>
          <w:u w:val="single"/>
        </w:rPr>
        <w:t xml:space="preserve"> </w:t>
      </w:r>
    </w:p>
    <w:p w14:paraId="32511103" w14:textId="77777777" w:rsidR="0043674F" w:rsidRPr="002B4881" w:rsidRDefault="0043674F" w:rsidP="0043674F">
      <w:pPr>
        <w:tabs>
          <w:tab w:val="left" w:pos="720"/>
          <w:tab w:val="left" w:pos="9540"/>
        </w:tabs>
        <w:rPr>
          <w:rFonts w:ascii="Avenir Light" w:hAnsi="Avenir Light"/>
          <w:sz w:val="13"/>
          <w:szCs w:val="13"/>
        </w:rPr>
      </w:pPr>
    </w:p>
    <w:p w14:paraId="6B0670C9" w14:textId="77777777" w:rsidR="0043674F" w:rsidRDefault="0043674F" w:rsidP="0043674F">
      <w:pPr>
        <w:ind w:firstLine="720"/>
        <w:rPr>
          <w:rFonts w:ascii="Avenir Light" w:hAnsi="Avenir Light"/>
        </w:rPr>
      </w:pPr>
      <w:r>
        <w:rPr>
          <w:rFonts w:ascii="Avenir Light" w:hAnsi="Avenir Light"/>
        </w:rPr>
        <w:t xml:space="preserve">In order for the process of therapy to be effective, it is important that your child has regular therapy sessions.  I do not make reminder phone calls so it is up to you to remember your child’s appointment. Please do your best to ensure that your child is present and on time for every appointment. I am only with your child for a short time each week and every minute counts. Because of my respect for each client’s reserved time, I do not extend sessions when clients are late. Therefore, if you arrive late, your child’s appointment time will be shortened.  </w:t>
      </w:r>
    </w:p>
    <w:p w14:paraId="7121C0E8" w14:textId="77777777" w:rsidR="0043674F" w:rsidRPr="002B4881" w:rsidRDefault="0043674F" w:rsidP="0043674F">
      <w:pPr>
        <w:ind w:firstLine="720"/>
        <w:rPr>
          <w:rFonts w:ascii="Avenir Light" w:hAnsi="Avenir Light"/>
          <w:sz w:val="13"/>
          <w:szCs w:val="13"/>
        </w:rPr>
      </w:pPr>
    </w:p>
    <w:p w14:paraId="36F28815" w14:textId="77777777" w:rsidR="0043674F" w:rsidRDefault="0043674F" w:rsidP="0043674F">
      <w:pPr>
        <w:ind w:firstLine="720"/>
        <w:rPr>
          <w:rFonts w:ascii="Avenir Light" w:hAnsi="Avenir Light"/>
        </w:rPr>
      </w:pPr>
      <w:r>
        <w:rPr>
          <w:rFonts w:ascii="Avenir Light" w:hAnsi="Avenir Light"/>
        </w:rPr>
        <w:t>If there are concerns about your child’s or your own comfort with me, please discuss this with me as soon as possible.  If your concerns persist, I will be happy to help you set up a meeting with another mental health professional for a second opinion.</w:t>
      </w:r>
    </w:p>
    <w:p w14:paraId="115B5497" w14:textId="77777777" w:rsidR="0043674F" w:rsidRPr="002B4881" w:rsidRDefault="0043674F" w:rsidP="0043674F">
      <w:pPr>
        <w:ind w:firstLine="720"/>
        <w:rPr>
          <w:rFonts w:ascii="Avenir Light" w:hAnsi="Avenir Light"/>
          <w:sz w:val="13"/>
          <w:szCs w:val="13"/>
        </w:rPr>
      </w:pPr>
    </w:p>
    <w:p w14:paraId="77C8D8DA" w14:textId="77777777" w:rsidR="0043674F" w:rsidRDefault="0043674F" w:rsidP="0043674F">
      <w:pPr>
        <w:rPr>
          <w:rFonts w:ascii="Avenir Light" w:hAnsi="Avenir Light"/>
        </w:rPr>
      </w:pPr>
      <w:r>
        <w:rPr>
          <w:rFonts w:ascii="Avenir Light" w:hAnsi="Avenir Light"/>
          <w:b/>
          <w:u w:val="single"/>
        </w:rPr>
        <w:t>Information about confidentiality</w:t>
      </w:r>
      <w:r>
        <w:rPr>
          <w:rFonts w:ascii="Avenir Light" w:hAnsi="Avenir Light"/>
          <w:b/>
        </w:rPr>
        <w:t xml:space="preserve"> </w:t>
      </w:r>
      <w:proofErr w:type="gramStart"/>
      <w:r>
        <w:rPr>
          <w:rFonts w:ascii="Avenir Light" w:hAnsi="Avenir Light"/>
          <w:b/>
        </w:rPr>
        <w:t>. . . .</w:t>
      </w:r>
      <w:proofErr w:type="gramEnd"/>
      <w:r>
        <w:rPr>
          <w:rFonts w:ascii="Avenir Light" w:hAnsi="Avenir Light"/>
          <w:b/>
        </w:rPr>
        <w:t xml:space="preserve"> . </w:t>
      </w:r>
      <w:r>
        <w:rPr>
          <w:rFonts w:ascii="Avenir Light" w:hAnsi="Avenir Light"/>
          <w:b/>
        </w:rPr>
        <w:tab/>
      </w:r>
      <w:r>
        <w:rPr>
          <w:rFonts w:ascii="Avenir Light" w:hAnsi="Avenir Light"/>
          <w:b/>
        </w:rPr>
        <w:tab/>
      </w:r>
      <w:r>
        <w:rPr>
          <w:rFonts w:ascii="Avenir Light" w:hAnsi="Avenir Light"/>
          <w:b/>
        </w:rPr>
        <w:tab/>
      </w:r>
      <w:r>
        <w:rPr>
          <w:rFonts w:ascii="Avenir Light" w:hAnsi="Avenir Light"/>
          <w:b/>
        </w:rPr>
        <w:tab/>
        <w:t xml:space="preserve">     </w:t>
      </w:r>
      <w:r>
        <w:rPr>
          <w:rFonts w:ascii="Avenir Light" w:hAnsi="Avenir Light"/>
        </w:rPr>
        <w:tab/>
      </w:r>
      <w:r>
        <w:rPr>
          <w:rFonts w:ascii="Avenir Light" w:hAnsi="Avenir Light"/>
        </w:rPr>
        <w:tab/>
        <w:t xml:space="preserve">  </w:t>
      </w:r>
    </w:p>
    <w:p w14:paraId="6F3425A5" w14:textId="77777777" w:rsidR="0043674F" w:rsidRDefault="0043674F" w:rsidP="0043674F">
      <w:pPr>
        <w:pStyle w:val="BodyTextIndent"/>
        <w:spacing w:line="240" w:lineRule="auto"/>
        <w:ind w:left="0" w:firstLine="720"/>
        <w:rPr>
          <w:rFonts w:ascii="Avenir Light" w:hAnsi="Avenir Light"/>
          <w:sz w:val="22"/>
          <w:szCs w:val="22"/>
        </w:rPr>
      </w:pPr>
      <w:r>
        <w:rPr>
          <w:rFonts w:ascii="Avenir Light" w:hAnsi="Avenir Light"/>
          <w:sz w:val="22"/>
          <w:szCs w:val="22"/>
        </w:rPr>
        <w:t xml:space="preserve">I would like you to be aware of your right to confidentiality and my commitment to safeguard that right.  The client-psychologist relationship is confidential and privileged, and is </w:t>
      </w:r>
      <w:r>
        <w:rPr>
          <w:rFonts w:ascii="Avenir Light" w:hAnsi="Avenir Light"/>
          <w:sz w:val="22"/>
          <w:szCs w:val="22"/>
        </w:rPr>
        <w:lastRenderedPageBreak/>
        <w:t xml:space="preserve">protected by both law and the ethical code of the American Psychological Association. Confidentiality is limited by law but protected health information may be shared under the following circumstances: court order or other legally mandated requirement for disclosure of information; to obtain needed services for you or your child, such as in the case of an emergency need for hospitalization; clear risk of harm to self or others; or suspected child abuse. Finally, disclosure of identifying information is permitted in order to obtain payment. If any of these circumstances occur, confidentiality protection will no longer be preserved. The document </w:t>
      </w:r>
      <w:r>
        <w:rPr>
          <w:rFonts w:ascii="Avenir Light" w:hAnsi="Avenir Light"/>
          <w:b/>
          <w:sz w:val="22"/>
          <w:szCs w:val="22"/>
          <w:u w:val="single"/>
        </w:rPr>
        <w:t>Health Insurance Portability and Accountability Act (HIPAA</w:t>
      </w:r>
      <w:r>
        <w:rPr>
          <w:rFonts w:ascii="Avenir Light" w:hAnsi="Avenir Light"/>
          <w:b/>
          <w:sz w:val="22"/>
          <w:szCs w:val="22"/>
        </w:rPr>
        <w:t>)</w:t>
      </w:r>
      <w:r>
        <w:rPr>
          <w:rFonts w:ascii="Avenir Light" w:hAnsi="Avenir Light"/>
          <w:sz w:val="22"/>
          <w:szCs w:val="22"/>
        </w:rPr>
        <w:t xml:space="preserve"> is included on the website: ChildPsychologyMarin.com and further describes your legal rights. </w:t>
      </w:r>
    </w:p>
    <w:p w14:paraId="3E950DEC" w14:textId="77777777" w:rsidR="0043674F" w:rsidRPr="002B4881" w:rsidRDefault="0043674F" w:rsidP="0043674F">
      <w:pPr>
        <w:pStyle w:val="BodyTextIndent"/>
        <w:spacing w:line="240" w:lineRule="auto"/>
        <w:ind w:left="0" w:firstLine="720"/>
        <w:rPr>
          <w:rFonts w:ascii="Avenir Light" w:hAnsi="Avenir Light"/>
          <w:sz w:val="13"/>
          <w:szCs w:val="13"/>
        </w:rPr>
      </w:pPr>
    </w:p>
    <w:p w14:paraId="7743EE9F" w14:textId="77777777" w:rsidR="0043674F" w:rsidRDefault="0043674F" w:rsidP="0043674F">
      <w:pPr>
        <w:pStyle w:val="BodyTextIndent"/>
        <w:spacing w:line="240" w:lineRule="auto"/>
        <w:ind w:left="0" w:firstLine="720"/>
        <w:rPr>
          <w:rFonts w:ascii="Avenir Light" w:hAnsi="Avenir Light"/>
          <w:sz w:val="22"/>
          <w:szCs w:val="22"/>
        </w:rPr>
      </w:pPr>
      <w:r>
        <w:rPr>
          <w:rFonts w:ascii="Avenir Light" w:hAnsi="Avenir Light"/>
          <w:sz w:val="22"/>
          <w:szCs w:val="22"/>
        </w:rPr>
        <w:t xml:space="preserve">This confidentiality agreement means that with the exception of the circumstances outlined above and in the HIPAA document, I will not disclose any identifying information about you or your child to others unless I have your signed consent. I take this confidentiality commitment very seriously. There may be times that I will try to reach you by telephone and if you are not available, I may want to leave a message for you. Please advise me in writing if you do not want me to leave messages at any of the phone numbers you have given me. </w:t>
      </w:r>
    </w:p>
    <w:p w14:paraId="04264C71" w14:textId="77777777" w:rsidR="0043674F" w:rsidRPr="002B4881" w:rsidRDefault="0043674F" w:rsidP="0043674F">
      <w:pPr>
        <w:pStyle w:val="BodyTextIndent"/>
        <w:spacing w:line="240" w:lineRule="auto"/>
        <w:ind w:left="0" w:firstLine="720"/>
        <w:rPr>
          <w:rFonts w:ascii="Avenir Light" w:hAnsi="Avenir Light"/>
          <w:sz w:val="13"/>
          <w:szCs w:val="13"/>
        </w:rPr>
      </w:pPr>
    </w:p>
    <w:p w14:paraId="4C4F3622" w14:textId="77777777" w:rsidR="0043674F" w:rsidRDefault="0043674F" w:rsidP="0043674F">
      <w:pPr>
        <w:pStyle w:val="BodyTextIndent"/>
        <w:spacing w:line="240" w:lineRule="auto"/>
        <w:ind w:left="0" w:firstLine="720"/>
        <w:rPr>
          <w:rFonts w:ascii="Avenir Light" w:hAnsi="Avenir Light"/>
          <w:sz w:val="22"/>
          <w:szCs w:val="22"/>
        </w:rPr>
      </w:pPr>
      <w:r>
        <w:rPr>
          <w:rFonts w:ascii="Avenir Light" w:hAnsi="Avenir Light"/>
          <w:sz w:val="22"/>
          <w:szCs w:val="22"/>
        </w:rPr>
        <w:t xml:space="preserve">From time to time, I may wish to consult with other health care or educational professionals in order to enhance your child’s treatment. I cannot and will not communicate information about you or your child without your express permission in writing and I will request this from you in advance. I do understand that there may be reasons you may not wish me to speak to others about your child and I will respect your decision if this is your preference. </w:t>
      </w:r>
    </w:p>
    <w:p w14:paraId="15DCA134" w14:textId="77777777" w:rsidR="0043674F" w:rsidRPr="002B4881" w:rsidRDefault="0043674F" w:rsidP="0043674F">
      <w:pPr>
        <w:pStyle w:val="BodyTextIndent"/>
        <w:spacing w:line="240" w:lineRule="auto"/>
        <w:rPr>
          <w:rFonts w:ascii="Avenir Light" w:hAnsi="Avenir Light"/>
          <w:sz w:val="13"/>
          <w:szCs w:val="13"/>
        </w:rPr>
      </w:pPr>
    </w:p>
    <w:p w14:paraId="4C20FC1D" w14:textId="77777777" w:rsidR="0043674F" w:rsidRDefault="0043674F" w:rsidP="0043674F">
      <w:pPr>
        <w:pStyle w:val="BodyTextIndent"/>
        <w:spacing w:line="240" w:lineRule="auto"/>
        <w:rPr>
          <w:rFonts w:ascii="Avenir Light" w:hAnsi="Avenir Light"/>
          <w:b/>
          <w:sz w:val="22"/>
          <w:szCs w:val="22"/>
        </w:rPr>
      </w:pPr>
      <w:r>
        <w:rPr>
          <w:rFonts w:ascii="Avenir Light" w:hAnsi="Avenir Light"/>
          <w:b/>
          <w:sz w:val="22"/>
          <w:szCs w:val="22"/>
          <w:u w:val="single"/>
        </w:rPr>
        <w:t>In the case of parents who are separated or divorced</w:t>
      </w:r>
      <w:r>
        <w:rPr>
          <w:rFonts w:ascii="Avenir Light" w:hAnsi="Avenir Light"/>
          <w:b/>
          <w:sz w:val="22"/>
          <w:szCs w:val="22"/>
        </w:rPr>
        <w:t xml:space="preserve"> </w:t>
      </w:r>
      <w:proofErr w:type="gramStart"/>
      <w:r>
        <w:rPr>
          <w:rFonts w:ascii="Avenir Light" w:hAnsi="Avenir Light"/>
          <w:b/>
          <w:sz w:val="22"/>
          <w:szCs w:val="22"/>
        </w:rPr>
        <w:t>. . . .</w:t>
      </w:r>
      <w:proofErr w:type="gramEnd"/>
      <w:r>
        <w:rPr>
          <w:rFonts w:ascii="Avenir Light" w:hAnsi="Avenir Light"/>
          <w:b/>
          <w:sz w:val="22"/>
          <w:szCs w:val="22"/>
        </w:rPr>
        <w:t xml:space="preserve"> </w:t>
      </w:r>
    </w:p>
    <w:p w14:paraId="2874D587" w14:textId="77777777" w:rsidR="0043674F" w:rsidRDefault="0043674F" w:rsidP="0043674F">
      <w:pPr>
        <w:pStyle w:val="BodyTextIndent"/>
        <w:spacing w:line="240" w:lineRule="auto"/>
        <w:ind w:left="0" w:firstLine="720"/>
        <w:rPr>
          <w:rFonts w:ascii="Avenir Light" w:hAnsi="Avenir Light"/>
          <w:sz w:val="22"/>
          <w:szCs w:val="22"/>
        </w:rPr>
      </w:pPr>
      <w:r>
        <w:rPr>
          <w:rFonts w:ascii="Avenir Light" w:hAnsi="Avenir Light"/>
          <w:sz w:val="22"/>
          <w:szCs w:val="22"/>
        </w:rPr>
        <w:t xml:space="preserve">My policy is </w:t>
      </w:r>
      <w:r>
        <w:rPr>
          <w:rFonts w:ascii="Avenir Light" w:hAnsi="Avenir Light"/>
          <w:sz w:val="22"/>
          <w:szCs w:val="22"/>
          <w:u w:val="single"/>
        </w:rPr>
        <w:t>not</w:t>
      </w:r>
      <w:r>
        <w:rPr>
          <w:rFonts w:ascii="Avenir Light" w:hAnsi="Avenir Light"/>
          <w:sz w:val="22"/>
          <w:szCs w:val="22"/>
        </w:rPr>
        <w:t xml:space="preserve"> to work with children unless I have the consent (and preferably the cooperation) of both parents, or a legal document that states that you have the sole right to make decisions regarding your child’s health. This is for both ethical and practical reasons. Please advise me immediately if that is not possible. If you are divorced, I will need to obtain a copy of your divorce agreement for my records. If you do not have a copy of this document, you can obtain a copy of it from the Clerk of the Court in the county where your divorce decree was issued.  If you are separated and have a legal custody agreement, I will need to obtain a copy of that agreement.  In some circumstances, I may be able to see your child without the consent of both parents. Please discuss this issue with me if you have questions or concerns.</w:t>
      </w:r>
    </w:p>
    <w:p w14:paraId="25307296" w14:textId="77777777" w:rsidR="0043674F" w:rsidRPr="002B4881" w:rsidRDefault="0043674F" w:rsidP="0043674F">
      <w:pPr>
        <w:pStyle w:val="BodyTextIndent"/>
        <w:spacing w:line="240" w:lineRule="auto"/>
        <w:rPr>
          <w:rFonts w:ascii="Avenir Light" w:hAnsi="Avenir Light"/>
          <w:sz w:val="13"/>
          <w:szCs w:val="13"/>
          <w:u w:val="single"/>
        </w:rPr>
      </w:pPr>
    </w:p>
    <w:p w14:paraId="4EA8B677" w14:textId="77777777" w:rsidR="0043674F" w:rsidRDefault="0043674F" w:rsidP="0043674F">
      <w:pPr>
        <w:pStyle w:val="BodyTextIndent"/>
        <w:spacing w:line="240" w:lineRule="auto"/>
        <w:rPr>
          <w:rFonts w:ascii="Avenir Light" w:hAnsi="Avenir Light"/>
          <w:b/>
          <w:sz w:val="22"/>
          <w:szCs w:val="22"/>
        </w:rPr>
      </w:pPr>
      <w:r>
        <w:rPr>
          <w:rFonts w:ascii="Avenir Light" w:hAnsi="Avenir Light"/>
          <w:b/>
          <w:sz w:val="22"/>
          <w:szCs w:val="22"/>
          <w:u w:val="single"/>
        </w:rPr>
        <w:t>Fee and appointment policies</w:t>
      </w:r>
      <w:r>
        <w:rPr>
          <w:rFonts w:ascii="Avenir Light" w:hAnsi="Avenir Light"/>
          <w:b/>
          <w:sz w:val="22"/>
          <w:szCs w:val="22"/>
        </w:rPr>
        <w:t xml:space="preserve"> </w:t>
      </w:r>
      <w:proofErr w:type="gramStart"/>
      <w:r>
        <w:rPr>
          <w:rFonts w:ascii="Avenir Light" w:hAnsi="Avenir Light"/>
          <w:b/>
          <w:sz w:val="22"/>
          <w:szCs w:val="22"/>
        </w:rPr>
        <w:t>. . . .</w:t>
      </w:r>
      <w:proofErr w:type="gramEnd"/>
      <w:r>
        <w:rPr>
          <w:rFonts w:ascii="Avenir Light" w:hAnsi="Avenir Light"/>
          <w:b/>
          <w:sz w:val="22"/>
          <w:szCs w:val="22"/>
        </w:rPr>
        <w:t xml:space="preserve"> .</w:t>
      </w:r>
    </w:p>
    <w:p w14:paraId="396CC221" w14:textId="77777777" w:rsidR="0043674F" w:rsidRDefault="0043674F" w:rsidP="0043674F">
      <w:pPr>
        <w:ind w:firstLine="720"/>
        <w:rPr>
          <w:rFonts w:ascii="Avenir Light" w:hAnsi="Avenir Light"/>
        </w:rPr>
      </w:pPr>
      <w:r>
        <w:rPr>
          <w:rFonts w:ascii="Avenir Light" w:hAnsi="Avenir Light"/>
        </w:rPr>
        <w:t xml:space="preserve">After our initial phone contact, I will meet with the parent or parents of the child. If there are two parents involved with the child, it is preferable for both parents to be present at this meeting if possible. This initial meeting is a time for you (and your partner or spouse, if applicable) to provide a picture of your child, the presenting problem or issue of concern, history of the issue, etc. as well as information about your family, including if two parents are involved, how you and your partner or spouse may understand and/or handle the child and the concerns similarly or differently. </w:t>
      </w:r>
    </w:p>
    <w:p w14:paraId="1C605018" w14:textId="77777777" w:rsidR="0043674F" w:rsidRPr="002B4881" w:rsidRDefault="0043674F" w:rsidP="0043674F">
      <w:pPr>
        <w:ind w:firstLine="720"/>
        <w:rPr>
          <w:rFonts w:ascii="Avenir Light" w:hAnsi="Avenir Light"/>
          <w:sz w:val="13"/>
          <w:szCs w:val="13"/>
        </w:rPr>
      </w:pPr>
    </w:p>
    <w:p w14:paraId="35ED75F9" w14:textId="77777777" w:rsidR="0043674F" w:rsidRDefault="0043674F" w:rsidP="0043674F">
      <w:pPr>
        <w:ind w:firstLine="720"/>
        <w:rPr>
          <w:rFonts w:ascii="Avenir Light" w:hAnsi="Avenir Light"/>
        </w:rPr>
      </w:pPr>
      <w:r>
        <w:rPr>
          <w:rFonts w:ascii="Avenir Light" w:hAnsi="Avenir Light"/>
        </w:rPr>
        <w:t xml:space="preserve">Child therapy appointments are usually weekly or twice a week, depending on the child and the nature of the issue. Once scheduled, your child’s session time(s) is reserved for him or her. Child therapy appointments continue on the same day(s) and time(s) each week, unless you and I agree to make a change in this schedule. After our initial intake meeting, I will see your </w:t>
      </w:r>
      <w:r>
        <w:rPr>
          <w:rFonts w:ascii="Avenir Light" w:hAnsi="Avenir Light"/>
        </w:rPr>
        <w:lastRenderedPageBreak/>
        <w:t xml:space="preserve">child three to four times, and then I will meet with you again for feedback and to make plans for needs going forward. </w:t>
      </w:r>
    </w:p>
    <w:p w14:paraId="71D38F58" w14:textId="77777777" w:rsidR="0043674F" w:rsidRDefault="0043674F" w:rsidP="0043674F">
      <w:pPr>
        <w:ind w:firstLine="720"/>
        <w:rPr>
          <w:rFonts w:ascii="Avenir Light" w:hAnsi="Avenir Light"/>
          <w:sz w:val="16"/>
          <w:szCs w:val="16"/>
        </w:rPr>
      </w:pPr>
    </w:p>
    <w:p w14:paraId="5C2F2485" w14:textId="77777777" w:rsidR="0043674F" w:rsidRDefault="0043674F" w:rsidP="0043674F">
      <w:pPr>
        <w:ind w:firstLine="720"/>
        <w:rPr>
          <w:rFonts w:ascii="Avenir Light" w:hAnsi="Avenir Light"/>
        </w:rPr>
      </w:pPr>
      <w:r>
        <w:rPr>
          <w:rFonts w:ascii="Avenir Light" w:hAnsi="Avenir Light"/>
        </w:rPr>
        <w:t xml:space="preserve"> </w:t>
      </w:r>
      <w:r>
        <w:rPr>
          <w:rFonts w:ascii="Avenir Light" w:hAnsi="Avenir Light"/>
          <w:u w:val="single"/>
        </w:rPr>
        <w:t>A 48-hour (2 day) minimum notice is required for cancellation</w:t>
      </w:r>
      <w:r>
        <w:rPr>
          <w:rFonts w:ascii="Avenir Light" w:hAnsi="Avenir Light"/>
        </w:rPr>
        <w:t>.  This will enable me to make that appointment time available for another child in need.  If vacations or special events require your child to miss therapy, appointments can be rescheduled without charge as long as 48-</w:t>
      </w:r>
      <w:proofErr w:type="spellStart"/>
      <w:r>
        <w:rPr>
          <w:rFonts w:ascii="Avenir Light" w:hAnsi="Avenir Light"/>
        </w:rPr>
        <w:t>hours notice</w:t>
      </w:r>
      <w:proofErr w:type="spellEnd"/>
      <w:r>
        <w:rPr>
          <w:rFonts w:ascii="Avenir Light" w:hAnsi="Avenir Light"/>
        </w:rPr>
        <w:t xml:space="preserve"> has been given.  </w:t>
      </w:r>
      <w:r>
        <w:rPr>
          <w:rFonts w:ascii="Avenir Light" w:hAnsi="Avenir Light"/>
          <w:u w:val="single"/>
        </w:rPr>
        <w:t>MINOR ILLNESSES, APPOINTMENTS WITH OTHER DOCTORS, PLAY DATES, LESSONS AND OTHER SOCIAL ACTIVITIES DO NOT CONSTITUTE REASONS TO CANCEL YOUR CHILD’S THERAPY APPOINTMENT</w:t>
      </w:r>
      <w:r>
        <w:rPr>
          <w:rFonts w:ascii="Avenir Light" w:hAnsi="Avenir Light"/>
        </w:rPr>
        <w:t xml:space="preserve">.  I do realize that children get sick from time to time, however, because I specialize in seeing young children, I am unable to make exceptions for illness, unless your child is contagious or hospitalized.  If you are unable to keep a scheduled appointment, due to illness or otherwise, and have not notified me at least 48 hours in advance, </w:t>
      </w:r>
      <w:r>
        <w:rPr>
          <w:rFonts w:ascii="Avenir Light" w:hAnsi="Avenir Light"/>
          <w:u w:val="single"/>
        </w:rPr>
        <w:t>you will be responsible for payment for the session</w:t>
      </w:r>
      <w:r>
        <w:rPr>
          <w:rFonts w:ascii="Avenir Light" w:hAnsi="Avenir Light"/>
        </w:rPr>
        <w:t xml:space="preserve">.  Furthermore, if you miss an appointment without notifying me in advance, the time that has been reserved for your child will be released and a phone call from you will be needed in order to schedule a new appointment for your child.  </w:t>
      </w:r>
    </w:p>
    <w:p w14:paraId="1798DE68" w14:textId="77777777" w:rsidR="0043674F" w:rsidRPr="002B4881" w:rsidRDefault="0043674F" w:rsidP="0043674F">
      <w:pPr>
        <w:ind w:firstLine="720"/>
        <w:rPr>
          <w:rFonts w:ascii="Avenir Light" w:hAnsi="Avenir Light"/>
          <w:sz w:val="13"/>
          <w:szCs w:val="13"/>
        </w:rPr>
      </w:pPr>
    </w:p>
    <w:p w14:paraId="5E98F852" w14:textId="77777777" w:rsidR="0043674F" w:rsidRDefault="0043674F" w:rsidP="0043674F">
      <w:pPr>
        <w:ind w:firstLine="720"/>
        <w:rPr>
          <w:rFonts w:ascii="Avenir Light" w:hAnsi="Avenir Light"/>
        </w:rPr>
      </w:pPr>
      <w:r>
        <w:rPr>
          <w:rFonts w:ascii="Avenir Light" w:hAnsi="Avenir Light"/>
        </w:rPr>
        <w:t>If I need to cancel or reschedule an appointment, you will be informed as far in advance as possible. I also make every effort to be prompt for appointments. It is rare that you will have to wait for even five minutes past your child’s scheduled appointment time.</w:t>
      </w:r>
    </w:p>
    <w:p w14:paraId="2D7B5900" w14:textId="77777777" w:rsidR="0043674F" w:rsidRPr="002B4881" w:rsidRDefault="0043674F" w:rsidP="0043674F">
      <w:pPr>
        <w:pStyle w:val="BodyTextIndent"/>
        <w:spacing w:line="240" w:lineRule="auto"/>
        <w:ind w:left="0" w:firstLine="720"/>
        <w:rPr>
          <w:rFonts w:ascii="Avenir Light" w:hAnsi="Avenir Light"/>
          <w:sz w:val="13"/>
          <w:szCs w:val="13"/>
        </w:rPr>
      </w:pPr>
    </w:p>
    <w:p w14:paraId="70122E76" w14:textId="16EC181C" w:rsidR="0043674F" w:rsidRDefault="0043674F" w:rsidP="0043674F">
      <w:pPr>
        <w:pStyle w:val="BodyTextIndent"/>
        <w:spacing w:line="240" w:lineRule="auto"/>
        <w:ind w:left="0" w:firstLine="720"/>
        <w:rPr>
          <w:rFonts w:ascii="Avenir Light" w:hAnsi="Avenir Light"/>
          <w:sz w:val="22"/>
          <w:szCs w:val="22"/>
        </w:rPr>
      </w:pPr>
      <w:r>
        <w:rPr>
          <w:rFonts w:ascii="Avenir Light" w:hAnsi="Avenir Light"/>
          <w:sz w:val="22"/>
          <w:szCs w:val="22"/>
        </w:rPr>
        <w:t>As of January 1, 2023 my</w:t>
      </w:r>
      <w:r>
        <w:rPr>
          <w:rFonts w:ascii="Avenir Light" w:hAnsi="Avenir Light"/>
          <w:sz w:val="22"/>
          <w:szCs w:val="22"/>
        </w:rPr>
        <w:t xml:space="preserve"> fee for an intake appointment is $3</w:t>
      </w:r>
      <w:r>
        <w:rPr>
          <w:rFonts w:ascii="Avenir Light" w:hAnsi="Avenir Light"/>
          <w:sz w:val="22"/>
          <w:szCs w:val="22"/>
        </w:rPr>
        <w:t>5</w:t>
      </w:r>
      <w:r>
        <w:rPr>
          <w:rFonts w:ascii="Avenir Light" w:hAnsi="Avenir Light"/>
          <w:sz w:val="22"/>
          <w:szCs w:val="22"/>
        </w:rPr>
        <w:t>0.00. Children’s therapy sessions are 45 minutes; the fee for a child’s therapy session is $2</w:t>
      </w:r>
      <w:r>
        <w:rPr>
          <w:rFonts w:ascii="Avenir Light" w:hAnsi="Avenir Light"/>
          <w:sz w:val="22"/>
          <w:szCs w:val="22"/>
        </w:rPr>
        <w:t>50</w:t>
      </w:r>
      <w:r>
        <w:rPr>
          <w:rFonts w:ascii="Avenir Light" w:hAnsi="Avenir Light"/>
          <w:sz w:val="22"/>
          <w:szCs w:val="22"/>
        </w:rPr>
        <w:t>.00. Meetings with parents last a full 60 minutes and the fee for a parent meeting is $</w:t>
      </w:r>
      <w:r>
        <w:rPr>
          <w:rFonts w:ascii="Avenir Light" w:hAnsi="Avenir Light"/>
          <w:sz w:val="22"/>
          <w:szCs w:val="22"/>
        </w:rPr>
        <w:t>325</w:t>
      </w:r>
      <w:r>
        <w:rPr>
          <w:rFonts w:ascii="Avenir Light" w:hAnsi="Avenir Light"/>
          <w:sz w:val="22"/>
          <w:szCs w:val="22"/>
        </w:rPr>
        <w:t xml:space="preserve">.00.  </w:t>
      </w:r>
      <w:r>
        <w:rPr>
          <w:rFonts w:ascii="Avenir Light" w:hAnsi="Avenir Light"/>
          <w:sz w:val="22"/>
          <w:szCs w:val="22"/>
        </w:rPr>
        <w:t xml:space="preserve">In cases of high conflict divorce, there is a surcharge of $40 per session. </w:t>
      </w:r>
      <w:r>
        <w:rPr>
          <w:rFonts w:ascii="Avenir Light" w:hAnsi="Avenir Light"/>
          <w:sz w:val="22"/>
          <w:szCs w:val="22"/>
        </w:rPr>
        <w:t xml:space="preserve">Fees are adjusted for longer sessions. If you become involved in legal proceedings that require my participation, the charge for preparation, in-court time, meeting with attorneys, traveling, etc. is $500.00 per hour or part thereof. PLEASE ADVISE ME IMMEDIATELY IF YOUR CHILD IS INVOLVED IN A LEGAL MATTER, OR IF YOU EXPECT THAT THERE WILL BE A LEGAL MATTER INVOLVING YOUR CHILD DURING THE TIME THAT YOUR CHILD WILL BE IN THERAPY.  </w:t>
      </w:r>
    </w:p>
    <w:p w14:paraId="048D606E" w14:textId="77777777" w:rsidR="0043674F" w:rsidRPr="002B4881" w:rsidRDefault="0043674F" w:rsidP="0043674F">
      <w:pPr>
        <w:pStyle w:val="BodyTextIndent"/>
        <w:spacing w:line="240" w:lineRule="auto"/>
        <w:ind w:left="0" w:firstLine="0"/>
        <w:rPr>
          <w:rFonts w:ascii="Avenir Light" w:hAnsi="Avenir Light"/>
          <w:sz w:val="13"/>
          <w:szCs w:val="13"/>
        </w:rPr>
      </w:pPr>
    </w:p>
    <w:p w14:paraId="3EB8FD4E" w14:textId="77777777" w:rsidR="0043674F" w:rsidRDefault="0043674F" w:rsidP="0043674F">
      <w:pPr>
        <w:pStyle w:val="BodyTextIndent"/>
        <w:spacing w:line="240" w:lineRule="auto"/>
        <w:ind w:left="0" w:firstLine="720"/>
        <w:rPr>
          <w:rFonts w:ascii="Avenir Light" w:hAnsi="Avenir Light"/>
          <w:sz w:val="22"/>
          <w:szCs w:val="22"/>
        </w:rPr>
      </w:pPr>
      <w:r>
        <w:rPr>
          <w:rFonts w:ascii="Avenir Light" w:hAnsi="Avenir Light"/>
          <w:sz w:val="22"/>
          <w:szCs w:val="22"/>
        </w:rPr>
        <w:t xml:space="preserve">I do not participate in any insurance plan and I require payment each session at the time of service. Payment can be made by Ivy Pay, cash or check. Information about Ivy Pay is included at the bottom of this document.  Please let me know which payment method you prefer. If you have “Out of Network” benefits through your insurance company, I can provide you with a “Superbill” each month, at the first session of the following month. This “Superbill” is suitable for submission to your insurance company and includes diagnosis and codes for treatment, as required by the insurance company. Advise me immediately if you would like to be provided with a monthly “Superbill”. Please note however that my contract for your child’s treatment is between you and me, not between me and your insurance company. Also, please be aware that insurance companies do not reimburse for cancelled or missed sessions. </w:t>
      </w:r>
    </w:p>
    <w:p w14:paraId="59DA6CA8" w14:textId="77777777" w:rsidR="0043674F" w:rsidRPr="002B4881" w:rsidRDefault="0043674F" w:rsidP="0043674F">
      <w:pPr>
        <w:ind w:firstLine="720"/>
        <w:rPr>
          <w:rFonts w:ascii="Avenir Light" w:hAnsi="Avenir Light"/>
          <w:sz w:val="13"/>
          <w:szCs w:val="13"/>
        </w:rPr>
      </w:pPr>
    </w:p>
    <w:p w14:paraId="2B874246" w14:textId="77777777" w:rsidR="0043674F" w:rsidRDefault="0043674F" w:rsidP="0043674F">
      <w:pPr>
        <w:pStyle w:val="BodyTextIndent"/>
        <w:spacing w:line="240" w:lineRule="auto"/>
        <w:rPr>
          <w:rFonts w:ascii="Avenir Light" w:hAnsi="Avenir Light"/>
          <w:b/>
          <w:sz w:val="22"/>
          <w:szCs w:val="22"/>
        </w:rPr>
      </w:pPr>
      <w:r>
        <w:rPr>
          <w:rFonts w:ascii="Avenir Light" w:hAnsi="Avenir Light"/>
          <w:b/>
          <w:sz w:val="22"/>
          <w:szCs w:val="22"/>
          <w:u w:val="single"/>
        </w:rPr>
        <w:t>If you need to contact me</w:t>
      </w:r>
      <w:r>
        <w:rPr>
          <w:rFonts w:ascii="Avenir Light" w:hAnsi="Avenir Light"/>
          <w:b/>
          <w:sz w:val="22"/>
          <w:szCs w:val="22"/>
        </w:rPr>
        <w:t xml:space="preserve"> </w:t>
      </w:r>
      <w:proofErr w:type="gramStart"/>
      <w:r>
        <w:rPr>
          <w:rFonts w:ascii="Avenir Light" w:hAnsi="Avenir Light"/>
          <w:b/>
          <w:sz w:val="22"/>
          <w:szCs w:val="22"/>
        </w:rPr>
        <w:t>. . . .</w:t>
      </w:r>
      <w:proofErr w:type="gramEnd"/>
      <w:r>
        <w:rPr>
          <w:rFonts w:ascii="Avenir Light" w:hAnsi="Avenir Light"/>
          <w:b/>
          <w:sz w:val="22"/>
          <w:szCs w:val="22"/>
        </w:rPr>
        <w:t xml:space="preserve"> .</w:t>
      </w:r>
    </w:p>
    <w:p w14:paraId="7F0637B7" w14:textId="77777777" w:rsidR="0043674F" w:rsidRDefault="0043674F" w:rsidP="0043674F">
      <w:pPr>
        <w:pStyle w:val="BodyTextIndent"/>
        <w:spacing w:line="240" w:lineRule="auto"/>
        <w:ind w:left="0" w:firstLine="720"/>
        <w:rPr>
          <w:rFonts w:ascii="Avenir Light" w:hAnsi="Avenir Light"/>
          <w:sz w:val="22"/>
          <w:szCs w:val="22"/>
        </w:rPr>
      </w:pPr>
      <w:r>
        <w:rPr>
          <w:rFonts w:ascii="Avenir Light" w:hAnsi="Avenir Light"/>
          <w:sz w:val="22"/>
          <w:szCs w:val="22"/>
        </w:rPr>
        <w:t xml:space="preserve">If you wish to reach me, please call the office and leave a message on my confidential voice mail at (415) 785-3700 between the hours of 8 am and 10 pm. I do not answer the phone during sessions, except under extraordinary circumstances; however, I check messages frequently and will make every effort to return your call as soon as possible.  I do not generally take calls in the evening or on weekends or holidays.  However, I do check messages and will </w:t>
      </w:r>
      <w:r>
        <w:rPr>
          <w:rFonts w:ascii="Avenir Light" w:hAnsi="Avenir Light"/>
          <w:sz w:val="22"/>
          <w:szCs w:val="22"/>
        </w:rPr>
        <w:lastRenderedPageBreak/>
        <w:t xml:space="preserve">return your call on the next business day. I do not communicate with patients or clients by email, other than for scheduling. If you want to email me about scheduling, feel free to do so at </w:t>
      </w:r>
      <w:hyperlink r:id="rId4" w:history="1">
        <w:r w:rsidRPr="00AB6598">
          <w:rPr>
            <w:rStyle w:val="Hyperlink"/>
            <w:rFonts w:ascii="Avenir Light" w:hAnsi="Avenir Light"/>
            <w:sz w:val="22"/>
            <w:szCs w:val="22"/>
          </w:rPr>
          <w:t>julie@childpsychologymarin.com</w:t>
        </w:r>
      </w:hyperlink>
      <w:r>
        <w:rPr>
          <w:rFonts w:ascii="Avenir Light" w:hAnsi="Avenir Light"/>
          <w:sz w:val="22"/>
          <w:szCs w:val="22"/>
        </w:rPr>
        <w:t xml:space="preserve"> remembering that I may not receive it until the following business day. Please be aware that email may not be HIPPA compliant and is not guaranteed to be confidential. Because of this, I do not discuss clinical issues via email. Also, I may not check email regularly so if you need to speak with me about an issue with your child, please use the office phone number. If you are unable to attend a scheduled appointment at the last minute, please call my cell phone at (828) 808-2111 and leave me a message. If you have a psychiatric emergency or any emergency, please call 911 or go to the nearest emergency room. This office is not equipped to handle emergencies. If I am away for an extended time, you will be provided with the name and number of a colleague to contact, if needed. </w:t>
      </w:r>
    </w:p>
    <w:p w14:paraId="2C9461D7" w14:textId="77777777" w:rsidR="0043674F" w:rsidRDefault="0043674F" w:rsidP="0043674F">
      <w:pPr>
        <w:rPr>
          <w:rFonts w:ascii="Avenir Light" w:hAnsi="Avenir Light"/>
        </w:rPr>
      </w:pPr>
      <w:r>
        <w:rPr>
          <w:rFonts w:ascii="Avenir Light" w:hAnsi="Avenir Light"/>
        </w:rPr>
        <w:t>- - - - - - - - - - - - - - - - - - - - - - - - - - - - - - - - - - - - - - - - - - - - - - - - - - - - - - - - - - - - - - - - - - -</w:t>
      </w:r>
    </w:p>
    <w:p w14:paraId="537A4068" w14:textId="77777777" w:rsidR="0043674F" w:rsidRPr="002B4881" w:rsidRDefault="0043674F" w:rsidP="0043674F">
      <w:pPr>
        <w:rPr>
          <w:rFonts w:ascii="Avenir Light" w:hAnsi="Avenir Light"/>
          <w:sz w:val="13"/>
          <w:szCs w:val="13"/>
        </w:rPr>
      </w:pPr>
    </w:p>
    <w:p w14:paraId="1405C4AE" w14:textId="77777777" w:rsidR="0043674F" w:rsidRDefault="0043674F" w:rsidP="0043674F">
      <w:pPr>
        <w:rPr>
          <w:rFonts w:ascii="Avenir Light" w:hAnsi="Avenir Light"/>
        </w:rPr>
      </w:pPr>
      <w:r>
        <w:rPr>
          <w:rFonts w:ascii="Avenir Light" w:hAnsi="Avenir Light"/>
        </w:rPr>
        <w:t xml:space="preserve">I have read all of the information in the document </w:t>
      </w:r>
      <w:r>
        <w:rPr>
          <w:rFonts w:ascii="Avenir Light" w:hAnsi="Avenir Light"/>
          <w:b/>
          <w:u w:val="single"/>
        </w:rPr>
        <w:t xml:space="preserve">INFORMED CONSENT FOR </w:t>
      </w:r>
      <w:proofErr w:type="gramStart"/>
      <w:r>
        <w:rPr>
          <w:rFonts w:ascii="Avenir Light" w:hAnsi="Avenir Light"/>
          <w:b/>
          <w:u w:val="single"/>
        </w:rPr>
        <w:t>TREATMENT</w:t>
      </w:r>
      <w:r>
        <w:rPr>
          <w:rFonts w:ascii="Avenir Light" w:hAnsi="Avenir Light"/>
          <w:b/>
        </w:rPr>
        <w:t xml:space="preserve"> </w:t>
      </w:r>
      <w:r>
        <w:rPr>
          <w:rFonts w:ascii="Avenir Light" w:hAnsi="Avenir Light"/>
        </w:rPr>
        <w:t xml:space="preserve"> (</w:t>
      </w:r>
      <w:proofErr w:type="gramEnd"/>
      <w:r>
        <w:rPr>
          <w:rFonts w:ascii="Avenir Light" w:hAnsi="Avenir Light"/>
        </w:rPr>
        <w:t xml:space="preserve">effective September, 2021) and I agree to abide by the terms stated herein during my child’s treatment. I give consent for my child to receive treatment from Dr. Julie Maccarin of Child Psychology Marin.  I understand that I have the right to revoke this consent at any time by informing Dr. Maccarin in writing of my intent to do so.  I also agree to make every effort to be on time for appointments and to ensure that my child is on time for every treatment session.  I have provided phone number(s) for contacting me and I give permission for messages to be left for me at those phone numbers, unless I have informed Dr. Maccarin to the contrary in writing. I understand and agree that I am financially responsible for professional services rendered, including sessions missed with less than 48 </w:t>
      </w:r>
      <w:proofErr w:type="spellStart"/>
      <w:r>
        <w:rPr>
          <w:rFonts w:ascii="Avenir Light" w:hAnsi="Avenir Light"/>
        </w:rPr>
        <w:t>hours notice</w:t>
      </w:r>
      <w:proofErr w:type="spellEnd"/>
      <w:r>
        <w:rPr>
          <w:rFonts w:ascii="Avenir Light" w:hAnsi="Avenir Light"/>
        </w:rPr>
        <w:t xml:space="preserve">.  </w:t>
      </w:r>
      <w:proofErr w:type="gramStart"/>
      <w:r>
        <w:rPr>
          <w:rFonts w:ascii="Avenir Light" w:hAnsi="Avenir Light"/>
          <w:i/>
          <w:u w:val="single"/>
        </w:rPr>
        <w:t>This  “</w:t>
      </w:r>
      <w:proofErr w:type="gramEnd"/>
      <w:r>
        <w:rPr>
          <w:rFonts w:ascii="Avenir Light" w:hAnsi="Avenir Light"/>
          <w:b/>
          <w:u w:val="single"/>
        </w:rPr>
        <w:t xml:space="preserve">INFORMED CONSENT FOR TREATMENT” </w:t>
      </w:r>
      <w:r>
        <w:rPr>
          <w:rFonts w:ascii="Avenir Light" w:hAnsi="Avenir Light"/>
          <w:i/>
          <w:u w:val="single"/>
        </w:rPr>
        <w:t>will expire on termination of treatment and after all claims for payment have been satisfied.</w:t>
      </w:r>
    </w:p>
    <w:p w14:paraId="3C56F418" w14:textId="77777777" w:rsidR="0043674F" w:rsidRDefault="0043674F" w:rsidP="0043674F">
      <w:pPr>
        <w:rPr>
          <w:rFonts w:ascii="Avenir Light" w:hAnsi="Avenir Light"/>
        </w:rPr>
      </w:pPr>
    </w:p>
    <w:p w14:paraId="6EDF0EFD" w14:textId="77777777" w:rsidR="0043674F" w:rsidRDefault="0043674F" w:rsidP="0043674F">
      <w:pPr>
        <w:rPr>
          <w:rFonts w:ascii="Avenir Light" w:hAnsi="Avenir Light"/>
        </w:rPr>
      </w:pPr>
      <w:r>
        <w:rPr>
          <w:rFonts w:ascii="Avenir Light" w:hAnsi="Avenir Light"/>
        </w:rPr>
        <w:t>____________________________   _______________________________    _______________</w:t>
      </w:r>
      <w:r>
        <w:rPr>
          <w:rFonts w:ascii="Avenir Light" w:hAnsi="Avenir Light"/>
        </w:rPr>
        <w:tab/>
      </w:r>
      <w:r>
        <w:rPr>
          <w:rFonts w:ascii="Avenir Light" w:hAnsi="Avenir Light"/>
        </w:rPr>
        <w:tab/>
        <w:t xml:space="preserve">  </w:t>
      </w:r>
    </w:p>
    <w:p w14:paraId="7E4EEAAE" w14:textId="77777777" w:rsidR="0043674F" w:rsidRDefault="0043674F" w:rsidP="0043674F">
      <w:pPr>
        <w:rPr>
          <w:rFonts w:ascii="Avenir Light" w:hAnsi="Avenir Light"/>
        </w:rPr>
      </w:pPr>
      <w:r>
        <w:rPr>
          <w:rFonts w:ascii="Avenir Light" w:hAnsi="Avenir Light"/>
        </w:rPr>
        <w:t>Child’s Name</w:t>
      </w:r>
      <w:r>
        <w:rPr>
          <w:rFonts w:ascii="Avenir Light" w:hAnsi="Avenir Light"/>
        </w:rPr>
        <w:tab/>
      </w:r>
      <w:r>
        <w:rPr>
          <w:rFonts w:ascii="Avenir Light" w:hAnsi="Avenir Light"/>
        </w:rPr>
        <w:tab/>
      </w:r>
      <w:r>
        <w:rPr>
          <w:rFonts w:ascii="Avenir Light" w:hAnsi="Avenir Light"/>
        </w:rPr>
        <w:tab/>
        <w:t xml:space="preserve">      Signature of Parent/Guardian </w:t>
      </w:r>
      <w:r>
        <w:rPr>
          <w:rFonts w:ascii="Avenir Light" w:hAnsi="Avenir Light"/>
        </w:rPr>
        <w:tab/>
        <w:t xml:space="preserve">       Date</w:t>
      </w:r>
    </w:p>
    <w:p w14:paraId="348E0F45" w14:textId="77777777" w:rsidR="0043674F" w:rsidRDefault="0043674F" w:rsidP="0043674F">
      <w:pPr>
        <w:rPr>
          <w:rFonts w:ascii="Avenir Light" w:hAnsi="Avenir Light"/>
        </w:rPr>
      </w:pPr>
      <w:r>
        <w:rPr>
          <w:rFonts w:ascii="Avenir Light" w:hAnsi="Avenir Light"/>
        </w:rPr>
        <w:tab/>
        <w:t xml:space="preserve">                    </w:t>
      </w:r>
    </w:p>
    <w:p w14:paraId="48EC9FDC" w14:textId="77777777" w:rsidR="0043674F" w:rsidRPr="00832AEB" w:rsidRDefault="0043674F" w:rsidP="0043674F">
      <w:pPr>
        <w:rPr>
          <w:rFonts w:ascii="Avenir Light" w:hAnsi="Avenir Light"/>
        </w:rPr>
      </w:pPr>
    </w:p>
    <w:p w14:paraId="38BD93F0" w14:textId="77777777" w:rsidR="0043674F" w:rsidRPr="00832AEB" w:rsidRDefault="0043674F" w:rsidP="0043674F">
      <w:pPr>
        <w:jc w:val="center"/>
        <w:textAlignment w:val="baseline"/>
        <w:rPr>
          <w:rFonts w:ascii="Avenir Light" w:hAnsi="Avenir Light"/>
          <w:u w:val="single"/>
        </w:rPr>
      </w:pPr>
      <w:r w:rsidRPr="00832AEB">
        <w:rPr>
          <w:rFonts w:ascii="Avenir Light" w:hAnsi="Avenir Light"/>
          <w:u w:val="single"/>
        </w:rPr>
        <w:t>Information about Ivy Pay</w:t>
      </w:r>
    </w:p>
    <w:p w14:paraId="5BE12FEF" w14:textId="77777777" w:rsidR="0043674F" w:rsidRPr="00832AEB" w:rsidRDefault="0043674F" w:rsidP="0043674F">
      <w:pPr>
        <w:textAlignment w:val="baseline"/>
        <w:rPr>
          <w:rFonts w:ascii="Avenir Light" w:hAnsi="Avenir Light"/>
        </w:rPr>
      </w:pPr>
      <w:r w:rsidRPr="00832AEB">
        <w:rPr>
          <w:rFonts w:ascii="Avenir Light" w:hAnsi="Avenir Light"/>
        </w:rPr>
        <w:t xml:space="preserve">Ivy Pay is a HIPAA-secure, PCI-protected payment service specifically for therapists. It allows you to pay me by saving a credit, </w:t>
      </w:r>
      <w:r>
        <w:rPr>
          <w:rFonts w:ascii="Avenir Light" w:hAnsi="Avenir Light"/>
        </w:rPr>
        <w:t xml:space="preserve">debit, HSA or FSA card on-file, which is billed by me after each session. </w:t>
      </w:r>
      <w:r w:rsidRPr="00832AEB">
        <w:rPr>
          <w:rFonts w:ascii="Avenir Light" w:hAnsi="Avenir Light"/>
        </w:rPr>
        <w:t>Ivy Pay uses advanced security systems and data encryption to protect both clients and therapists, as well as safeguard against unauthorized transactions and access to personal or financial information. Information is encrypted, stored and protected on secure servers. Industry standard SSL encryption is active on every page of the Ivy Pay system. This is the same encryption technology used by banks and brokerages to safeguard financial information.</w:t>
      </w:r>
    </w:p>
    <w:p w14:paraId="68F8C42E" w14:textId="77777777" w:rsidR="0043674F" w:rsidRPr="0056632C" w:rsidRDefault="0043674F" w:rsidP="0043674F">
      <w:pPr>
        <w:spacing w:line="396" w:lineRule="atLeast"/>
        <w:textAlignment w:val="baseline"/>
        <w:rPr>
          <w:rFonts w:ascii="Avenir Light" w:hAnsi="Avenir Light"/>
        </w:rPr>
      </w:pPr>
      <w:r w:rsidRPr="0056632C">
        <w:rPr>
          <w:rFonts w:ascii="Avenir Light" w:hAnsi="Avenir Light"/>
        </w:rPr>
        <w:t xml:space="preserve">Here’s how it works: </w:t>
      </w:r>
    </w:p>
    <w:p w14:paraId="2A8B092E" w14:textId="77777777" w:rsidR="0043674F" w:rsidRPr="0056632C" w:rsidRDefault="0043674F" w:rsidP="0043674F">
      <w:pPr>
        <w:rPr>
          <w:rFonts w:ascii="Avenir Light" w:hAnsi="Avenir Light"/>
        </w:rPr>
      </w:pPr>
      <w:r w:rsidRPr="0056632C">
        <w:rPr>
          <w:rFonts w:ascii="Avenir Light" w:hAnsi="Avenir Light"/>
        </w:rPr>
        <w:t>1. I send you an invitation via text to your cell phone via Ivy Pay’s secure system. I will do this after our first session by Saturday</w:t>
      </w:r>
      <w:r>
        <w:rPr>
          <w:rFonts w:ascii="Avenir Light" w:hAnsi="Avenir Light"/>
        </w:rPr>
        <w:t xml:space="preserve"> of the same week</w:t>
      </w:r>
      <w:r w:rsidRPr="0056632C">
        <w:rPr>
          <w:rFonts w:ascii="Avenir Light" w:hAnsi="Avenir Light"/>
        </w:rPr>
        <w:t xml:space="preserve">. </w:t>
      </w:r>
    </w:p>
    <w:p w14:paraId="32EBF5D7" w14:textId="77777777" w:rsidR="0043674F" w:rsidRPr="0056632C" w:rsidRDefault="0043674F" w:rsidP="0043674F">
      <w:pPr>
        <w:rPr>
          <w:rFonts w:ascii="Avenir Light" w:hAnsi="Avenir Light" w:cstheme="minorBidi"/>
        </w:rPr>
      </w:pPr>
      <w:r w:rsidRPr="0056632C">
        <w:rPr>
          <w:rFonts w:ascii="Avenir Light" w:hAnsi="Avenir Light"/>
        </w:rPr>
        <w:t>2. You tap on the link in the invitation text to be taken to the secure ‘Add Card’ form.</w:t>
      </w:r>
    </w:p>
    <w:p w14:paraId="21430190" w14:textId="77777777" w:rsidR="0043674F" w:rsidRPr="0056632C" w:rsidRDefault="0043674F" w:rsidP="0043674F">
      <w:pPr>
        <w:rPr>
          <w:rFonts w:ascii="Avenir Light" w:hAnsi="Avenir Light"/>
        </w:rPr>
      </w:pPr>
      <w:r w:rsidRPr="0056632C">
        <w:rPr>
          <w:rFonts w:ascii="Avenir Light" w:hAnsi="Avenir Light"/>
        </w:rPr>
        <w:t>3. Scroll down on the ‘Add Card’ form, add your card details, and tap ‘Save &amp; Pay.’ Your card will be encrypted and stored on Ivy Pay’s secure servers, and will be charged for that day’s session.</w:t>
      </w:r>
    </w:p>
    <w:p w14:paraId="229FBD97" w14:textId="77777777" w:rsidR="0043674F" w:rsidRPr="0056632C" w:rsidRDefault="0043674F" w:rsidP="0043674F">
      <w:pPr>
        <w:rPr>
          <w:rFonts w:ascii="Avenir Light" w:hAnsi="Avenir Light"/>
        </w:rPr>
      </w:pPr>
      <w:r w:rsidRPr="0056632C">
        <w:rPr>
          <w:rFonts w:ascii="Avenir Light" w:hAnsi="Avenir Light"/>
        </w:rPr>
        <w:lastRenderedPageBreak/>
        <w:t>4. Going forward, after each session, you will receive a text confirmation when I charge your card on-file with Ivy Pay. This will appear in the same thread as your original invite text.</w:t>
      </w:r>
    </w:p>
    <w:p w14:paraId="6539203F" w14:textId="77777777" w:rsidR="0043674F" w:rsidRPr="002B4881" w:rsidRDefault="0043674F" w:rsidP="0043674F">
      <w:pPr>
        <w:ind w:left="720" w:hanging="720"/>
        <w:textAlignment w:val="baseline"/>
        <w:rPr>
          <w:rFonts w:ascii="Avenir Light" w:hAnsi="Avenir Light"/>
        </w:rPr>
      </w:pPr>
      <w:r w:rsidRPr="00832AEB">
        <w:rPr>
          <w:rFonts w:ascii="Avenir Light" w:hAnsi="Avenir Light"/>
        </w:rPr>
        <w:t>Tip: If you ever need to update your card details, just tap on the invitation link and follow Steps 1-3 above.</w:t>
      </w:r>
    </w:p>
    <w:p w14:paraId="5B96FB49" w14:textId="77777777" w:rsidR="0043674F" w:rsidRDefault="0043674F" w:rsidP="0043674F">
      <w:pPr>
        <w:rPr>
          <w:rFonts w:ascii="Avenir Light" w:hAnsi="Avenir Light"/>
        </w:rPr>
      </w:pPr>
    </w:p>
    <w:p w14:paraId="4A32F6A9" w14:textId="77777777" w:rsidR="0043674F" w:rsidRDefault="0043674F" w:rsidP="0043674F"/>
    <w:p w14:paraId="202D94C0" w14:textId="77777777" w:rsidR="00E51555" w:rsidRDefault="00E51555"/>
    <w:sectPr w:rsidR="00E51555" w:rsidSect="00EA3DE5">
      <w:footerReference w:type="even" r:id="rId5"/>
      <w:footerReference w:type="default" r:id="rId6"/>
      <w:pgSz w:w="12240" w:h="15840"/>
      <w:pgMar w:top="846" w:right="1350" w:bottom="954" w:left="153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4D"/>
    <w:family w:val="roman"/>
    <w:pitch w:val="variable"/>
    <w:sig w:usb0="00000003" w:usb1="00000000" w:usb2="00000000" w:usb3="00000000" w:csb0="00000001" w:csb1="00000000"/>
  </w:font>
  <w:font w:name="Avenir Light">
    <w:panose1 w:val="020B0402020203020204"/>
    <w:charset w:val="4D"/>
    <w:family w:val="swiss"/>
    <w:pitch w:val="variable"/>
    <w:sig w:usb0="800000AF" w:usb1="5000204A"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 w:name="Estrangelo Edessa">
    <w:panose1 w:val="020B0604020202020204"/>
    <w:charset w:val="4D"/>
    <w:family w:val="roman"/>
    <w:pitch w:val="default"/>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6021254"/>
      <w:docPartObj>
        <w:docPartGallery w:val="Page Numbers (Bottom of Page)"/>
        <w:docPartUnique/>
      </w:docPartObj>
    </w:sdtPr>
    <w:sdtContent>
      <w:p w14:paraId="376115BC" w14:textId="77777777" w:rsidR="009B31CE" w:rsidRDefault="00000000" w:rsidP="00AF11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8B9DD9" w14:textId="77777777" w:rsidR="009B31CE" w:rsidRDefault="00000000" w:rsidP="009B31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0407511"/>
      <w:docPartObj>
        <w:docPartGallery w:val="Page Numbers (Bottom of Page)"/>
        <w:docPartUnique/>
      </w:docPartObj>
    </w:sdtPr>
    <w:sdtContent>
      <w:p w14:paraId="07E153EA" w14:textId="77777777" w:rsidR="009B31CE" w:rsidRDefault="00000000" w:rsidP="00AF11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A5CFE23" w14:textId="77777777" w:rsidR="009B31CE" w:rsidRDefault="00000000" w:rsidP="009B31CE">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4F"/>
    <w:rsid w:val="003D0EBF"/>
    <w:rsid w:val="0043674F"/>
    <w:rsid w:val="0083498B"/>
    <w:rsid w:val="00E51555"/>
    <w:rsid w:val="00F5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E0EDD1"/>
  <w15:chartTrackingRefBased/>
  <w15:docId w15:val="{3CA3B12B-F5B7-B049-9FC3-1B907A12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674F"/>
    <w:rPr>
      <w:rFonts w:ascii="Book Antiqua" w:eastAsia="Times New Roman" w:hAnsi="Book Antiqu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674F"/>
    <w:rPr>
      <w:color w:val="0000FF"/>
      <w:u w:val="single"/>
    </w:rPr>
  </w:style>
  <w:style w:type="paragraph" w:styleId="BodyTextIndent">
    <w:name w:val="Body Text Indent"/>
    <w:basedOn w:val="Normal"/>
    <w:link w:val="BodyTextIndentChar"/>
    <w:uiPriority w:val="99"/>
    <w:rsid w:val="0043674F"/>
    <w:pPr>
      <w:spacing w:line="360" w:lineRule="auto"/>
      <w:ind w:left="654" w:hanging="654"/>
    </w:pPr>
    <w:rPr>
      <w:rFonts w:ascii="Footlight MT Light" w:hAnsi="Footlight MT Light"/>
      <w:sz w:val="28"/>
      <w:szCs w:val="28"/>
    </w:rPr>
  </w:style>
  <w:style w:type="character" w:customStyle="1" w:styleId="BodyTextIndentChar">
    <w:name w:val="Body Text Indent Char"/>
    <w:basedOn w:val="DefaultParagraphFont"/>
    <w:link w:val="BodyTextIndent"/>
    <w:uiPriority w:val="99"/>
    <w:rsid w:val="0043674F"/>
    <w:rPr>
      <w:rFonts w:ascii="Footlight MT Light" w:eastAsia="Times New Roman" w:hAnsi="Footlight MT Light" w:cs="Times New Roman"/>
      <w:sz w:val="28"/>
      <w:szCs w:val="28"/>
    </w:rPr>
  </w:style>
  <w:style w:type="paragraph" w:styleId="Footer">
    <w:name w:val="footer"/>
    <w:basedOn w:val="Normal"/>
    <w:link w:val="FooterChar"/>
    <w:uiPriority w:val="99"/>
    <w:unhideWhenUsed/>
    <w:rsid w:val="0043674F"/>
    <w:pPr>
      <w:tabs>
        <w:tab w:val="center" w:pos="4680"/>
        <w:tab w:val="right" w:pos="9360"/>
      </w:tabs>
    </w:pPr>
  </w:style>
  <w:style w:type="character" w:customStyle="1" w:styleId="FooterChar">
    <w:name w:val="Footer Char"/>
    <w:basedOn w:val="DefaultParagraphFont"/>
    <w:link w:val="Footer"/>
    <w:uiPriority w:val="99"/>
    <w:rsid w:val="0043674F"/>
    <w:rPr>
      <w:rFonts w:ascii="Book Antiqua" w:eastAsia="Times New Roman" w:hAnsi="Book Antiqua" w:cs="Times New Roman"/>
      <w:sz w:val="22"/>
      <w:szCs w:val="22"/>
    </w:rPr>
  </w:style>
  <w:style w:type="character" w:styleId="PageNumber">
    <w:name w:val="page number"/>
    <w:basedOn w:val="DefaultParagraphFont"/>
    <w:uiPriority w:val="99"/>
    <w:semiHidden/>
    <w:unhideWhenUsed/>
    <w:rsid w:val="00436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mailto:julie@childpsychologymar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2181</Words>
  <Characters>12438</Characters>
  <Application>Microsoft Office Word</Application>
  <DocSecurity>0</DocSecurity>
  <Lines>103</Lines>
  <Paragraphs>29</Paragraphs>
  <ScaleCrop>false</ScaleCrop>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Maccarin</dc:creator>
  <cp:keywords/>
  <dc:description/>
  <cp:lastModifiedBy>Julie Maccarin</cp:lastModifiedBy>
  <cp:revision>2</cp:revision>
  <dcterms:created xsi:type="dcterms:W3CDTF">2022-12-07T17:23:00Z</dcterms:created>
  <dcterms:modified xsi:type="dcterms:W3CDTF">2022-12-07T17:25:00Z</dcterms:modified>
</cp:coreProperties>
</file>